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FD5F9" w14:textId="77777777" w:rsidR="00A031B9" w:rsidRPr="00921A01" w:rsidRDefault="00A031B9" w:rsidP="00D75CA5">
      <w:pPr>
        <w:spacing w:line="276" w:lineRule="auto"/>
        <w:jc w:val="center"/>
        <w:rPr>
          <w:b/>
          <w:color w:val="000000" w:themeColor="text1"/>
          <w:sz w:val="22"/>
          <w:szCs w:val="22"/>
          <w:lang w:val="pl-PL" w:eastAsia="pl-PL"/>
        </w:rPr>
      </w:pPr>
      <w:bookmarkStart w:id="0" w:name="_Hlk154135779"/>
    </w:p>
    <w:bookmarkEnd w:id="0"/>
    <w:p w14:paraId="3E0ED0FD" w14:textId="73B5FCDC" w:rsidR="00A031B9" w:rsidRPr="00921A01" w:rsidRDefault="00A031B9" w:rsidP="00A031B9">
      <w:pPr>
        <w:jc w:val="center"/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</w:pPr>
      <w:r w:rsidRPr="00921A01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Informacja dla </w:t>
      </w:r>
      <w:r w:rsidR="007E4603" w:rsidRPr="00921A01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osób prowadzących korespondencję</w:t>
      </w:r>
      <w:r w:rsidRPr="00921A01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,</w:t>
      </w:r>
    </w:p>
    <w:p w14:paraId="59744C8E" w14:textId="77777777" w:rsidR="00A031B9" w:rsidRPr="00921A01" w:rsidRDefault="00A031B9" w:rsidP="00A031B9">
      <w:pPr>
        <w:jc w:val="both"/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</w:pPr>
      <w:r w:rsidRPr="00921A01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dotycząca realizacji obowiązków wynikających z art. 13 ust.1 i 2 Ogólnego rozporządzenia o ochronie danych osobowych z dnia 27 kwietnia 2016r. (RODO)¹.</w:t>
      </w:r>
    </w:p>
    <w:p w14:paraId="5DA9CAD6" w14:textId="77777777" w:rsidR="00A031B9" w:rsidRPr="00921A01" w:rsidRDefault="00A031B9" w:rsidP="00A031B9">
      <w:pPr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</w:p>
    <w:p w14:paraId="170569D1" w14:textId="719D989D" w:rsidR="00B365B9" w:rsidRPr="00921A01" w:rsidRDefault="00A031B9" w:rsidP="00A031B9">
      <w:pPr>
        <w:numPr>
          <w:ilvl w:val="0"/>
          <w:numId w:val="1"/>
        </w:numPr>
        <w:spacing w:line="276" w:lineRule="auto"/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921A01">
        <w:rPr>
          <w:color w:val="000000" w:themeColor="text1"/>
          <w:sz w:val="22"/>
          <w:szCs w:val="22"/>
          <w:lang w:val="pl-PL" w:eastAsia="ar-SA"/>
        </w:rPr>
        <w:t>Administratorem Pani/Pana danych osobowych jest</w:t>
      </w:r>
      <w:r w:rsidRPr="00921A01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 </w:t>
      </w:r>
      <w:r w:rsidRPr="00921A01">
        <w:rPr>
          <w:color w:val="000000" w:themeColor="text1"/>
          <w:sz w:val="22"/>
          <w:szCs w:val="22"/>
          <w:lang w:val="pl-PL"/>
        </w:rPr>
        <w:t>Control Union Poland Sp. z o.o., Al. Wojska Polskiego 45, 65-764 Zielona Góra</w:t>
      </w:r>
      <w:r w:rsidR="00B365B9" w:rsidRPr="00921A01">
        <w:rPr>
          <w:color w:val="000000" w:themeColor="text1"/>
          <w:sz w:val="22"/>
          <w:szCs w:val="22"/>
          <w:lang w:val="pl-PL"/>
        </w:rPr>
        <w:t>.</w:t>
      </w:r>
    </w:p>
    <w:p w14:paraId="55D7591F" w14:textId="255B135B" w:rsidR="00A031B9" w:rsidRPr="00921A01" w:rsidRDefault="00B365B9" w:rsidP="00B365B9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  <w:sz w:val="22"/>
          <w:szCs w:val="22"/>
          <w:shd w:val="clear" w:color="auto" w:fill="FFFFFF"/>
          <w:lang w:val="pl-PL"/>
        </w:rPr>
      </w:pPr>
      <w:r w:rsidRPr="00921A01">
        <w:rPr>
          <w:color w:val="000000" w:themeColor="text1"/>
          <w:sz w:val="22"/>
          <w:szCs w:val="22"/>
          <w:lang w:val="pl-PL"/>
        </w:rPr>
        <w:t xml:space="preserve">We wszystkich sprawach dotyczących przetwarzania danych osobowych można kontaktować się z Administratorem </w:t>
      </w:r>
      <w:r w:rsidRPr="00921A01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listownie na wskazany adres lub pocztą elektroniczną e-mail: </w:t>
      </w:r>
      <w:hyperlink r:id="rId7" w:history="1">
        <w:r w:rsidRPr="00921A01">
          <w:rPr>
            <w:color w:val="000000" w:themeColor="text1"/>
            <w:sz w:val="22"/>
            <w:szCs w:val="22"/>
            <w:u w:val="single"/>
            <w:shd w:val="clear" w:color="auto" w:fill="FEFEFF"/>
            <w:lang w:val="pl-PL"/>
          </w:rPr>
          <w:t>polska@controlunion.com</w:t>
        </w:r>
      </w:hyperlink>
      <w:r w:rsidRPr="00921A01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. </w:t>
      </w:r>
    </w:p>
    <w:p w14:paraId="451582E2" w14:textId="268491FD" w:rsidR="00311AF8" w:rsidRPr="00921A01" w:rsidRDefault="007E4603" w:rsidP="00311AF8">
      <w:pPr>
        <w:pStyle w:val="justify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z w:val="22"/>
          <w:szCs w:val="22"/>
        </w:rPr>
      </w:pPr>
      <w:r w:rsidRPr="00921A01">
        <w:rPr>
          <w:color w:val="000000" w:themeColor="text1"/>
          <w:sz w:val="22"/>
          <w:szCs w:val="22"/>
        </w:rPr>
        <w:t>Dane przetwarzane</w:t>
      </w:r>
      <w:r w:rsidR="00D15E7D" w:rsidRPr="00921A01">
        <w:rPr>
          <w:color w:val="000000" w:themeColor="text1"/>
          <w:sz w:val="22"/>
          <w:szCs w:val="22"/>
        </w:rPr>
        <w:t xml:space="preserve"> są </w:t>
      </w:r>
      <w:r w:rsidRPr="00921A01">
        <w:rPr>
          <w:color w:val="000000" w:themeColor="text1"/>
          <w:sz w:val="22"/>
          <w:szCs w:val="22"/>
        </w:rPr>
        <w:t xml:space="preserve">na podstawie art.6 ust.1 </w:t>
      </w:r>
      <w:proofErr w:type="spellStart"/>
      <w:r w:rsidRPr="00921A01">
        <w:rPr>
          <w:color w:val="000000" w:themeColor="text1"/>
          <w:sz w:val="22"/>
          <w:szCs w:val="22"/>
        </w:rPr>
        <w:t>lit.</w:t>
      </w:r>
      <w:r w:rsidR="00D15E7D" w:rsidRPr="00921A01">
        <w:rPr>
          <w:color w:val="000000" w:themeColor="text1"/>
          <w:sz w:val="22"/>
          <w:szCs w:val="22"/>
        </w:rPr>
        <w:t>f</w:t>
      </w:r>
      <w:proofErr w:type="spellEnd"/>
      <w:r w:rsidRPr="00921A01">
        <w:rPr>
          <w:color w:val="000000" w:themeColor="text1"/>
          <w:sz w:val="22"/>
          <w:szCs w:val="22"/>
        </w:rPr>
        <w:t xml:space="preserve"> RODO </w:t>
      </w:r>
      <w:r w:rsidR="009717EE" w:rsidRPr="00921A01">
        <w:rPr>
          <w:color w:val="000000" w:themeColor="text1"/>
          <w:sz w:val="22"/>
          <w:szCs w:val="22"/>
        </w:rPr>
        <w:t>w celu realizacji prawnie uzasadnionego interesu Administratora</w:t>
      </w:r>
      <w:r w:rsidR="004C5511" w:rsidRPr="00921A01">
        <w:rPr>
          <w:color w:val="000000" w:themeColor="text1"/>
          <w:sz w:val="22"/>
          <w:szCs w:val="22"/>
        </w:rPr>
        <w:t xml:space="preserve"> lub strony trzeciej,</w:t>
      </w:r>
      <w:r w:rsidR="009717EE" w:rsidRPr="00921A01">
        <w:rPr>
          <w:color w:val="000000" w:themeColor="text1"/>
          <w:sz w:val="22"/>
          <w:szCs w:val="22"/>
        </w:rPr>
        <w:t xml:space="preserve"> polegającego na prowadzeniu i obsłudze korespondencji  przychodzącej i wychodzącej, </w:t>
      </w:r>
      <w:r w:rsidR="00311AF8" w:rsidRPr="00921A01">
        <w:rPr>
          <w:color w:val="000000" w:themeColor="text1"/>
          <w:sz w:val="22"/>
          <w:szCs w:val="22"/>
        </w:rPr>
        <w:t>w szczególności dokumentowani</w:t>
      </w:r>
      <w:r w:rsidR="00EC2097" w:rsidRPr="00921A01">
        <w:rPr>
          <w:color w:val="000000" w:themeColor="text1"/>
          <w:sz w:val="22"/>
          <w:szCs w:val="22"/>
        </w:rPr>
        <w:t>u</w:t>
      </w:r>
      <w:r w:rsidR="00311AF8" w:rsidRPr="00921A01">
        <w:rPr>
          <w:color w:val="000000" w:themeColor="text1"/>
          <w:sz w:val="22"/>
          <w:szCs w:val="22"/>
        </w:rPr>
        <w:t xml:space="preserve"> ustaleń z partnerami biznesowymi, w tym podmiotami z grupy Peterson &amp; Control Union i innymi osobami </w:t>
      </w:r>
      <w:r w:rsidR="00311AF8" w:rsidRPr="00921A01">
        <w:rPr>
          <w:rFonts w:eastAsiaTheme="minorEastAsia"/>
          <w:color w:val="000000" w:themeColor="text1"/>
          <w:sz w:val="22"/>
          <w:szCs w:val="22"/>
        </w:rPr>
        <w:t xml:space="preserve">oraz </w:t>
      </w:r>
      <w:r w:rsidR="00311AF8" w:rsidRPr="00921A01">
        <w:rPr>
          <w:color w:val="000000" w:themeColor="text1"/>
          <w:sz w:val="22"/>
          <w:szCs w:val="22"/>
        </w:rPr>
        <w:t>dochodzeni</w:t>
      </w:r>
      <w:r w:rsidR="00EC2097" w:rsidRPr="00921A01">
        <w:rPr>
          <w:color w:val="000000" w:themeColor="text1"/>
          <w:sz w:val="22"/>
          <w:szCs w:val="22"/>
        </w:rPr>
        <w:t>u</w:t>
      </w:r>
      <w:r w:rsidR="00311AF8" w:rsidRPr="00921A01">
        <w:rPr>
          <w:color w:val="000000" w:themeColor="text1"/>
          <w:sz w:val="22"/>
          <w:szCs w:val="22"/>
        </w:rPr>
        <w:t xml:space="preserve"> ewentualnych roszczeń lub obron</w:t>
      </w:r>
      <w:r w:rsidR="00EC2097" w:rsidRPr="00921A01">
        <w:rPr>
          <w:color w:val="000000" w:themeColor="text1"/>
          <w:sz w:val="22"/>
          <w:szCs w:val="22"/>
        </w:rPr>
        <w:t>ie</w:t>
      </w:r>
      <w:r w:rsidR="00311AF8" w:rsidRPr="00921A01">
        <w:rPr>
          <w:color w:val="000000" w:themeColor="text1"/>
          <w:sz w:val="22"/>
          <w:szCs w:val="22"/>
        </w:rPr>
        <w:t xml:space="preserve"> przed roszczeniami. </w:t>
      </w:r>
      <w:r w:rsidR="004C5511" w:rsidRPr="00921A01">
        <w:rPr>
          <w:rFonts w:eastAsia="Calibri"/>
          <w:color w:val="000000" w:themeColor="text1"/>
          <w:sz w:val="22"/>
          <w:szCs w:val="22"/>
          <w:shd w:val="clear" w:color="auto" w:fill="FFFFFF"/>
          <w:lang w:eastAsia="en-US"/>
        </w:rPr>
        <w:t xml:space="preserve">W związku z zastosowaną podstawą prawną przetwarzania przeprowadzono analizę w postaci testu równowagi, który wykazał, że Pani/Pana interesy lub </w:t>
      </w:r>
      <w:r w:rsidR="004C5511" w:rsidRPr="00921A01">
        <w:rPr>
          <w:color w:val="000000" w:themeColor="text1"/>
          <w:sz w:val="22"/>
          <w:szCs w:val="22"/>
          <w:shd w:val="clear" w:color="auto" w:fill="FFFFFF"/>
        </w:rPr>
        <w:t>podstawowe prawa i wolności nie przeważają nad prawnie uzasadnionym interesem Administratora lub strony trzeciej. Test równowagi dostępny jest u Administratora.</w:t>
      </w:r>
    </w:p>
    <w:p w14:paraId="57C15B64" w14:textId="77777777" w:rsidR="007E4603" w:rsidRPr="00921A01" w:rsidRDefault="007E4603" w:rsidP="007E4603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bookmarkStart w:id="1" w:name="_Hlk151996209"/>
      <w:bookmarkStart w:id="2" w:name="_Hlk209798653"/>
      <w:r w:rsidRPr="00921A01">
        <w:rPr>
          <w:color w:val="000000" w:themeColor="text1"/>
          <w:sz w:val="22"/>
          <w:szCs w:val="22"/>
          <w:lang w:val="pl-PL"/>
        </w:rPr>
        <w:t xml:space="preserve">Pani/Pana dane mogą być udostępniane odbiorcom świadczącym na rzecz Administratora usługi w zakresie: administrowania i serwisowania systemami informatycznymi, hostingu, poczty oraz innym podmiotom na podstawie zawartych umów lub organom publicznym, wyłącznie w przypadkach wskazania właściwej podstawy prawnej.  </w:t>
      </w:r>
      <w:bookmarkEnd w:id="1"/>
      <w:r w:rsidRPr="00921A01">
        <w:rPr>
          <w:color w:val="000000" w:themeColor="text1"/>
          <w:sz w:val="22"/>
          <w:szCs w:val="22"/>
          <w:lang w:val="pl-PL"/>
        </w:rPr>
        <w:t>Nadto dane mogą być udostępniane innym podmiotom kapitałowo powiązanym z Administratorem.</w:t>
      </w:r>
    </w:p>
    <w:bookmarkEnd w:id="2"/>
    <w:p w14:paraId="0990E544" w14:textId="57AFA867" w:rsidR="0019715E" w:rsidRPr="0019715E" w:rsidRDefault="007E4603" w:rsidP="0019715E">
      <w:pPr>
        <w:pStyle w:val="justify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z w:val="22"/>
          <w:szCs w:val="22"/>
        </w:rPr>
      </w:pPr>
      <w:r w:rsidRPr="00921A01">
        <w:rPr>
          <w:color w:val="000000" w:themeColor="text1"/>
          <w:sz w:val="22"/>
          <w:szCs w:val="22"/>
        </w:rPr>
        <w:t xml:space="preserve">Dane </w:t>
      </w:r>
      <w:r w:rsidRPr="0019715E">
        <w:rPr>
          <w:color w:val="000000" w:themeColor="text1"/>
          <w:sz w:val="22"/>
          <w:szCs w:val="22"/>
        </w:rPr>
        <w:t xml:space="preserve">przechowywane będą </w:t>
      </w:r>
      <w:r w:rsidR="0019715E">
        <w:rPr>
          <w:color w:val="000000" w:themeColor="text1"/>
          <w:sz w:val="22"/>
          <w:szCs w:val="22"/>
        </w:rPr>
        <w:t>do czasu</w:t>
      </w:r>
      <w:r w:rsidRPr="0019715E">
        <w:rPr>
          <w:color w:val="000000" w:themeColor="text1"/>
          <w:sz w:val="22"/>
          <w:szCs w:val="22"/>
        </w:rPr>
        <w:t xml:space="preserve"> załatwiania sprawy, której dotyczy korespondencja</w:t>
      </w:r>
      <w:r w:rsidR="0019715E" w:rsidRPr="0019715E">
        <w:rPr>
          <w:color w:val="000000" w:themeColor="text1"/>
          <w:sz w:val="22"/>
          <w:szCs w:val="22"/>
        </w:rPr>
        <w:t xml:space="preserve"> </w:t>
      </w:r>
      <w:r w:rsidR="0019715E" w:rsidRPr="0019715E">
        <w:rPr>
          <w:sz w:val="22"/>
          <w:szCs w:val="22"/>
        </w:rPr>
        <w:t>lub wniesienia uzasadnionego sprzeciwu, przy czym nie dłużej niż do przedawnienia roszczeń lub przez okresy wskazane we właściwych przepisach szczególnych.</w:t>
      </w:r>
      <w:r w:rsidR="0019715E" w:rsidRPr="0019715E">
        <w:rPr>
          <w:color w:val="000000" w:themeColor="text1"/>
          <w:sz w:val="22"/>
          <w:szCs w:val="22"/>
        </w:rPr>
        <w:t xml:space="preserve"> </w:t>
      </w:r>
    </w:p>
    <w:p w14:paraId="3F156E28" w14:textId="1B158C35" w:rsidR="00727119" w:rsidRPr="0019715E" w:rsidRDefault="00AF063C" w:rsidP="00F51905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bookmarkStart w:id="3" w:name="_Hlk208333955"/>
      <w:bookmarkStart w:id="4" w:name="_Hlk219728459"/>
      <w:r w:rsidRPr="0019715E">
        <w:rPr>
          <w:color w:val="000000" w:themeColor="text1"/>
          <w:sz w:val="22"/>
          <w:szCs w:val="22"/>
          <w:lang w:val="pl-PL"/>
        </w:rPr>
        <w:t xml:space="preserve">Przysługują Pani/Panu następujące prawa: </w:t>
      </w:r>
      <w:r w:rsidR="00727119" w:rsidRPr="0019715E">
        <w:rPr>
          <w:color w:val="000000" w:themeColor="text1"/>
          <w:sz w:val="22"/>
          <w:szCs w:val="22"/>
          <w:lang w:val="pl-PL"/>
        </w:rPr>
        <w:t xml:space="preserve"> dostępu do treści swoich danych, w tym uzyskania ich kopii, sprostowania i uzupełnienia danych, usunięcia danych, ograniczenia przetwarzania swoich danych, wniesienia sprzeciwu wobec przetwarzania Pani/Pana danych osobowych ze względu na szczególną sytuację oraz wniesienia skargi do Prezesa Urzędu Ochrony Danych Osobowych.</w:t>
      </w:r>
      <w:r w:rsidR="00F51905" w:rsidRPr="0019715E">
        <w:rPr>
          <w:color w:val="000000" w:themeColor="text1"/>
          <w:sz w:val="22"/>
          <w:szCs w:val="22"/>
          <w:lang w:val="pl-PL"/>
        </w:rPr>
        <w:t xml:space="preserve"> </w:t>
      </w:r>
      <w:r w:rsidR="00727119" w:rsidRPr="0019715E">
        <w:rPr>
          <w:color w:val="000000" w:themeColor="text1"/>
          <w:sz w:val="22"/>
          <w:szCs w:val="22"/>
          <w:lang w:val="pl-PL"/>
        </w:rPr>
        <w:t>Przy realizacja wymienionych praw Administrator będzie uwzględniał ograniczenia wynikające z RODO lub innych przepisów prawa.</w:t>
      </w:r>
    </w:p>
    <w:bookmarkEnd w:id="3"/>
    <w:p w14:paraId="5DD13BA2" w14:textId="570BD87E" w:rsidR="007E4603" w:rsidRPr="00921A01" w:rsidRDefault="007E4603" w:rsidP="00F51905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r w:rsidRPr="0019715E">
        <w:rPr>
          <w:color w:val="000000" w:themeColor="text1"/>
          <w:sz w:val="22"/>
          <w:szCs w:val="22"/>
          <w:lang w:val="pl-PL"/>
        </w:rPr>
        <w:t>Dane nie będą podlegać zautomatyzowanemu</w:t>
      </w:r>
      <w:r w:rsidRPr="00921A01">
        <w:rPr>
          <w:color w:val="000000" w:themeColor="text1"/>
          <w:sz w:val="22"/>
          <w:szCs w:val="22"/>
          <w:lang w:val="pl-PL"/>
        </w:rPr>
        <w:t xml:space="preserve"> podejmowaniu decyzji, w tym profilowaniu</w:t>
      </w:r>
      <w:r w:rsidR="001D621A" w:rsidRPr="00921A01">
        <w:rPr>
          <w:color w:val="000000" w:themeColor="text1"/>
          <w:sz w:val="22"/>
          <w:szCs w:val="22"/>
          <w:lang w:val="pl-PL"/>
        </w:rPr>
        <w:t>.</w:t>
      </w:r>
    </w:p>
    <w:p w14:paraId="3EE997A2" w14:textId="77777777" w:rsidR="007E4603" w:rsidRPr="00921A01" w:rsidRDefault="007E4603" w:rsidP="007E4603">
      <w:pPr>
        <w:pStyle w:val="justify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z w:val="22"/>
          <w:szCs w:val="22"/>
        </w:rPr>
      </w:pPr>
      <w:r w:rsidRPr="00921A01">
        <w:rPr>
          <w:color w:val="000000" w:themeColor="text1"/>
          <w:sz w:val="22"/>
          <w:szCs w:val="22"/>
        </w:rPr>
        <w:t>Podanie danych jest dobrowolne, a ich niepodanie może uniemożliwić realizację celu przetwarzania.</w:t>
      </w:r>
    </w:p>
    <w:bookmarkEnd w:id="4"/>
    <w:p w14:paraId="226AFD44" w14:textId="77777777" w:rsidR="007E4603" w:rsidRPr="00921A01" w:rsidRDefault="007E4603" w:rsidP="007E4603">
      <w:pPr>
        <w:pStyle w:val="justify"/>
        <w:shd w:val="clear" w:color="auto" w:fill="FFFFFF"/>
        <w:spacing w:before="0" w:beforeAutospacing="0" w:after="0" w:afterAutospacing="0" w:line="276" w:lineRule="auto"/>
        <w:ind w:left="360"/>
        <w:jc w:val="both"/>
        <w:textAlignment w:val="baseline"/>
        <w:rPr>
          <w:color w:val="000000" w:themeColor="text1"/>
          <w:sz w:val="18"/>
          <w:szCs w:val="18"/>
        </w:rPr>
      </w:pPr>
    </w:p>
    <w:p w14:paraId="7D82E441" w14:textId="77777777" w:rsidR="007E4603" w:rsidRPr="00921A01" w:rsidRDefault="007E4603" w:rsidP="007E4603">
      <w:pPr>
        <w:pStyle w:val="justify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color w:val="000000" w:themeColor="text1"/>
          <w:sz w:val="18"/>
          <w:szCs w:val="18"/>
        </w:rPr>
      </w:pPr>
      <w:r w:rsidRPr="00921A01">
        <w:rPr>
          <w:b/>
          <w:bCs/>
          <w:color w:val="000000" w:themeColor="text1"/>
          <w:sz w:val="18"/>
          <w:szCs w:val="18"/>
        </w:rPr>
        <w:t>¹</w:t>
      </w:r>
      <w:r w:rsidRPr="00921A01">
        <w:rPr>
          <w:bCs/>
          <w:color w:val="000000" w:themeColor="text1"/>
          <w:sz w:val="18"/>
          <w:szCs w:val="18"/>
        </w:rPr>
        <w:t>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 - RODO).</w:t>
      </w:r>
    </w:p>
    <w:p w14:paraId="2370B6FD" w14:textId="77777777" w:rsidR="00921A01" w:rsidRPr="00921A01" w:rsidRDefault="00921A01" w:rsidP="007E4603">
      <w:pPr>
        <w:pStyle w:val="justify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color w:val="000000" w:themeColor="text1"/>
          <w:sz w:val="18"/>
          <w:szCs w:val="18"/>
        </w:rPr>
      </w:pPr>
    </w:p>
    <w:p w14:paraId="5512E9FB" w14:textId="77777777" w:rsidR="00921A01" w:rsidRPr="00921A01" w:rsidRDefault="00921A01" w:rsidP="00921A01">
      <w:pPr>
        <w:jc w:val="right"/>
        <w:rPr>
          <w:rFonts w:eastAsiaTheme="minorHAnsi"/>
          <w:color w:val="000000" w:themeColor="text1"/>
          <w:lang w:val="pl-PL"/>
        </w:rPr>
      </w:pPr>
      <w:r w:rsidRPr="00921A01">
        <w:rPr>
          <w:rFonts w:eastAsiaTheme="minorEastAsia"/>
          <w:bCs/>
          <w:color w:val="000000" w:themeColor="text1"/>
          <w:sz w:val="18"/>
          <w:szCs w:val="18"/>
          <w:lang w:val="pl-PL" w:eastAsia="pl-PL"/>
        </w:rPr>
        <w:t>Wersja z 25.08.2026r.</w:t>
      </w:r>
    </w:p>
    <w:p w14:paraId="53E8D3CA" w14:textId="77777777" w:rsidR="00921A01" w:rsidRPr="00921A01" w:rsidRDefault="00921A01" w:rsidP="007E4603">
      <w:pPr>
        <w:pStyle w:val="justify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z w:val="18"/>
          <w:szCs w:val="18"/>
        </w:rPr>
      </w:pPr>
    </w:p>
    <w:p w14:paraId="6F33FF18" w14:textId="77777777" w:rsidR="007E4603" w:rsidRPr="00921A01" w:rsidRDefault="007E4603" w:rsidP="007E4603">
      <w:pPr>
        <w:pStyle w:val="Akapitzlist"/>
        <w:spacing w:line="276" w:lineRule="auto"/>
        <w:ind w:left="360"/>
        <w:jc w:val="both"/>
        <w:rPr>
          <w:color w:val="000000" w:themeColor="text1"/>
          <w:sz w:val="22"/>
          <w:szCs w:val="22"/>
          <w:shd w:val="clear" w:color="auto" w:fill="FFFFFF"/>
          <w:lang w:val="pl-PL"/>
        </w:rPr>
      </w:pPr>
    </w:p>
    <w:sectPr w:rsidR="007E4603" w:rsidRPr="00921A01" w:rsidSect="002D2F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57286" w14:textId="77777777" w:rsidR="008667BC" w:rsidRDefault="008667BC" w:rsidP="00EF12B6">
      <w:r>
        <w:separator/>
      </w:r>
    </w:p>
  </w:endnote>
  <w:endnote w:type="continuationSeparator" w:id="0">
    <w:p w14:paraId="6E5DA980" w14:textId="77777777" w:rsidR="008667BC" w:rsidRDefault="008667BC" w:rsidP="00EF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0BE28" w14:textId="77777777" w:rsidR="00543D5E" w:rsidRDefault="00543D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665221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662935914"/>
          <w:docPartObj>
            <w:docPartGallery w:val="Page Numbers (Bottom of Page)"/>
            <w:docPartUnique/>
          </w:docPartObj>
        </w:sdtPr>
        <w:sdtEndPr>
          <w:rPr>
            <w:b/>
            <w:bCs/>
            <w:sz w:val="20"/>
            <w:szCs w:val="20"/>
            <w:lang w:val="pl-PL"/>
          </w:rPr>
        </w:sdtEndPr>
        <w:sdtContent>
          <w:p w14:paraId="31C4C2BC" w14:textId="77777777" w:rsidR="002D2F1D" w:rsidRDefault="002D2F1D" w:rsidP="002D2F1D">
            <w:pPr>
              <w:pStyle w:val="Stopka"/>
              <w:jc w:val="center"/>
              <w:rPr>
                <w:b/>
                <w:bCs/>
                <w:sz w:val="20"/>
                <w:szCs w:val="20"/>
                <w:lang w:val="pl-PL"/>
              </w:rPr>
            </w:pPr>
            <w:r w:rsidRPr="002D2F1D">
              <w:rPr>
                <w:b/>
                <w:bCs/>
                <w:sz w:val="20"/>
                <w:szCs w:val="20"/>
                <w:lang w:val="pl-PL"/>
              </w:rPr>
              <w:t>Dokumenty Polityki Bezpieczeństwa Danych Osobowych</w:t>
            </w:r>
          </w:p>
          <w:p w14:paraId="646F7F4F" w14:textId="77777777" w:rsidR="002D2F1D" w:rsidRPr="002D2F1D" w:rsidRDefault="00000000" w:rsidP="002D2F1D">
            <w:pPr>
              <w:pStyle w:val="Stopka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sdtContent>
      </w:sdt>
      <w:p w14:paraId="2473F1D0" w14:textId="77777777" w:rsidR="002D2F1D" w:rsidRPr="002D2F1D" w:rsidRDefault="00A030C2" w:rsidP="002D2F1D">
        <w:pPr>
          <w:pStyle w:val="Stopka"/>
          <w:jc w:val="center"/>
          <w:rPr>
            <w:sz w:val="18"/>
            <w:szCs w:val="18"/>
          </w:rPr>
        </w:pPr>
        <w:r w:rsidRPr="002D2F1D">
          <w:rPr>
            <w:sz w:val="18"/>
            <w:szCs w:val="18"/>
          </w:rPr>
          <w:fldChar w:fldCharType="begin"/>
        </w:r>
        <w:r w:rsidR="002D2F1D" w:rsidRPr="002D2F1D">
          <w:rPr>
            <w:sz w:val="18"/>
            <w:szCs w:val="18"/>
          </w:rPr>
          <w:instrText>PAGE   \* MERGEFORMAT</w:instrText>
        </w:r>
        <w:r w:rsidRPr="002D2F1D">
          <w:rPr>
            <w:sz w:val="18"/>
            <w:szCs w:val="18"/>
          </w:rPr>
          <w:fldChar w:fldCharType="separate"/>
        </w:r>
        <w:r w:rsidR="00543D5E" w:rsidRPr="00543D5E">
          <w:rPr>
            <w:noProof/>
            <w:sz w:val="18"/>
            <w:szCs w:val="18"/>
            <w:lang w:val="pl-PL"/>
          </w:rPr>
          <w:t>1</w:t>
        </w:r>
        <w:r w:rsidRPr="002D2F1D">
          <w:rPr>
            <w:sz w:val="18"/>
            <w:szCs w:val="18"/>
          </w:rPr>
          <w:fldChar w:fldCharType="end"/>
        </w:r>
      </w:p>
    </w:sdtContent>
  </w:sdt>
  <w:p w14:paraId="0F10728F" w14:textId="77777777" w:rsidR="00740F00" w:rsidRDefault="00740F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DB9F7" w14:textId="77777777" w:rsidR="00543D5E" w:rsidRDefault="00543D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D0AFB" w14:textId="77777777" w:rsidR="008667BC" w:rsidRDefault="008667BC" w:rsidP="00EF12B6">
      <w:r>
        <w:separator/>
      </w:r>
    </w:p>
  </w:footnote>
  <w:footnote w:type="continuationSeparator" w:id="0">
    <w:p w14:paraId="59C21DC7" w14:textId="77777777" w:rsidR="008667BC" w:rsidRDefault="008667BC" w:rsidP="00EF1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BB577" w14:textId="77777777" w:rsidR="00543D5E" w:rsidRDefault="00543D5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6E98E" w14:textId="77777777" w:rsidR="00EF12B6" w:rsidRDefault="00EF12B6">
    <w:pPr>
      <w:pStyle w:val="Nagwek"/>
    </w:pPr>
    <w:r w:rsidRPr="000D6EC8">
      <w:rPr>
        <w:noProof/>
        <w:lang w:val="pl-PL" w:eastAsia="pl-PL"/>
      </w:rPr>
      <w:drawing>
        <wp:anchor distT="0" distB="0" distL="114300" distR="114300" simplePos="0" relativeHeight="251661312" behindDoc="1" locked="0" layoutInCell="1" allowOverlap="1" wp14:anchorId="48F3E489" wp14:editId="4F933F20">
          <wp:simplePos x="0" y="0"/>
          <wp:positionH relativeFrom="margin">
            <wp:align>left</wp:align>
          </wp:positionH>
          <wp:positionV relativeFrom="paragraph">
            <wp:posOffset>-243840</wp:posOffset>
          </wp:positionV>
          <wp:extent cx="3375660" cy="838200"/>
          <wp:effectExtent l="0" t="0" r="0" b="0"/>
          <wp:wrapNone/>
          <wp:docPr id="1770369146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Grafik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566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42A950D" w14:textId="77777777" w:rsidR="00EF12B6" w:rsidRDefault="00EF12B6">
    <w:pPr>
      <w:pStyle w:val="Nagwek"/>
    </w:pPr>
  </w:p>
  <w:p w14:paraId="70A4CA7E" w14:textId="77777777" w:rsidR="00EF12B6" w:rsidRPr="00543D5E" w:rsidRDefault="00EF12B6" w:rsidP="00543D5E">
    <w:pPr>
      <w:tabs>
        <w:tab w:val="left" w:pos="240"/>
      </w:tabs>
      <w:jc w:val="center"/>
      <w:rPr>
        <w:b/>
        <w:bCs/>
        <w:sz w:val="20"/>
        <w:szCs w:val="20"/>
        <w:lang w:val="en-US"/>
      </w:rPr>
    </w:pPr>
    <w:r w:rsidRPr="00EF12B6">
      <w:rPr>
        <w:b/>
        <w:bCs/>
        <w:sz w:val="20"/>
        <w:szCs w:val="20"/>
        <w:lang w:val="en-US"/>
      </w:rPr>
      <w:t xml:space="preserve">Control Union Poland Sp. z </w:t>
    </w:r>
    <w:proofErr w:type="spellStart"/>
    <w:r>
      <w:rPr>
        <w:b/>
        <w:bCs/>
        <w:sz w:val="20"/>
        <w:szCs w:val="20"/>
        <w:lang w:val="en-US"/>
      </w:rPr>
      <w:t>o.o.</w:t>
    </w:r>
    <w:proofErr w:type="spellEnd"/>
  </w:p>
  <w:p w14:paraId="7CF94701" w14:textId="77777777" w:rsidR="00EF12B6" w:rsidRPr="00EF12B6" w:rsidRDefault="00EF12B6" w:rsidP="00EF12B6">
    <w:pPr>
      <w:tabs>
        <w:tab w:val="left" w:pos="240"/>
      </w:tabs>
      <w:jc w:val="center"/>
      <w:rPr>
        <w:b/>
        <w:bCs/>
        <w:sz w:val="20"/>
        <w:szCs w:val="20"/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0BF37" w14:textId="77777777" w:rsidR="00543D5E" w:rsidRDefault="00543D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61640"/>
    <w:multiLevelType w:val="hybridMultilevel"/>
    <w:tmpl w:val="25EE9CF0"/>
    <w:lvl w:ilvl="0" w:tplc="1764AF0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580EE8"/>
    <w:multiLevelType w:val="hybridMultilevel"/>
    <w:tmpl w:val="5832EF70"/>
    <w:lvl w:ilvl="0" w:tplc="4C76CD5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3271133"/>
    <w:multiLevelType w:val="hybridMultilevel"/>
    <w:tmpl w:val="9A809C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03F7CC1"/>
    <w:multiLevelType w:val="multilevel"/>
    <w:tmpl w:val="7DCA5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55983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47450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2784213">
    <w:abstractNumId w:val="2"/>
  </w:num>
  <w:num w:numId="4" w16cid:durableId="741871910">
    <w:abstractNumId w:val="0"/>
  </w:num>
  <w:num w:numId="5" w16cid:durableId="1980333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451F"/>
    <w:rsid w:val="00010609"/>
    <w:rsid w:val="00020957"/>
    <w:rsid w:val="000B6BDA"/>
    <w:rsid w:val="000E013C"/>
    <w:rsid w:val="000F0A7E"/>
    <w:rsid w:val="00112B87"/>
    <w:rsid w:val="001166F1"/>
    <w:rsid w:val="00187DEA"/>
    <w:rsid w:val="0019715E"/>
    <w:rsid w:val="001D621A"/>
    <w:rsid w:val="001D7F8B"/>
    <w:rsid w:val="00207428"/>
    <w:rsid w:val="00237E3E"/>
    <w:rsid w:val="002C2193"/>
    <w:rsid w:val="002C2CCB"/>
    <w:rsid w:val="002D0631"/>
    <w:rsid w:val="002D2F1D"/>
    <w:rsid w:val="002E7D81"/>
    <w:rsid w:val="00311AF8"/>
    <w:rsid w:val="0044227C"/>
    <w:rsid w:val="004A25C3"/>
    <w:rsid w:val="004B1D86"/>
    <w:rsid w:val="004C5511"/>
    <w:rsid w:val="005305C2"/>
    <w:rsid w:val="0053523C"/>
    <w:rsid w:val="00543D5E"/>
    <w:rsid w:val="00600467"/>
    <w:rsid w:val="00622FB8"/>
    <w:rsid w:val="00667F77"/>
    <w:rsid w:val="00721B24"/>
    <w:rsid w:val="00727119"/>
    <w:rsid w:val="00740F00"/>
    <w:rsid w:val="007A43F1"/>
    <w:rsid w:val="007C1947"/>
    <w:rsid w:val="007E4603"/>
    <w:rsid w:val="00824365"/>
    <w:rsid w:val="00845CE7"/>
    <w:rsid w:val="008667BC"/>
    <w:rsid w:val="008B2E66"/>
    <w:rsid w:val="008E3926"/>
    <w:rsid w:val="008E4828"/>
    <w:rsid w:val="008F3ED5"/>
    <w:rsid w:val="00921A01"/>
    <w:rsid w:val="009717EE"/>
    <w:rsid w:val="00997EB0"/>
    <w:rsid w:val="009F0C1C"/>
    <w:rsid w:val="00A030C2"/>
    <w:rsid w:val="00A031B9"/>
    <w:rsid w:val="00A5008E"/>
    <w:rsid w:val="00AF063C"/>
    <w:rsid w:val="00B365B9"/>
    <w:rsid w:val="00B741ED"/>
    <w:rsid w:val="00B747B9"/>
    <w:rsid w:val="00C03CD9"/>
    <w:rsid w:val="00C23646"/>
    <w:rsid w:val="00C50D16"/>
    <w:rsid w:val="00CB451F"/>
    <w:rsid w:val="00CE7DE2"/>
    <w:rsid w:val="00D15E7D"/>
    <w:rsid w:val="00D75CA5"/>
    <w:rsid w:val="00D7629B"/>
    <w:rsid w:val="00E345D6"/>
    <w:rsid w:val="00E55C2B"/>
    <w:rsid w:val="00EC2097"/>
    <w:rsid w:val="00ED60DA"/>
    <w:rsid w:val="00EF12B6"/>
    <w:rsid w:val="00F035A5"/>
    <w:rsid w:val="00F211ED"/>
    <w:rsid w:val="00F51905"/>
    <w:rsid w:val="00FC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05879"/>
  <w15:docId w15:val="{20778D01-11B1-4693-B382-922C3007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12B6"/>
    <w:rPr>
      <w:rFonts w:ascii="Times New Roman" w:eastAsia="Times New Roman" w:hAnsi="Times New Roman" w:cs="Times New Roman"/>
      <w:kern w:val="0"/>
      <w:sz w:val="24"/>
      <w:szCs w:val="24"/>
      <w:lang w:val="de-DE" w:eastAsia="de-D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4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4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45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4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45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45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45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45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45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4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4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4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45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45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45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45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45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45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45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4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45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4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45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451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CB45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45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4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45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451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F12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12B6"/>
  </w:style>
  <w:style w:type="paragraph" w:styleId="Stopka">
    <w:name w:val="footer"/>
    <w:basedOn w:val="Normalny"/>
    <w:link w:val="StopkaZnak"/>
    <w:uiPriority w:val="99"/>
    <w:unhideWhenUsed/>
    <w:rsid w:val="00EF12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12B6"/>
  </w:style>
  <w:style w:type="character" w:styleId="Hipercze">
    <w:name w:val="Hyperlink"/>
    <w:basedOn w:val="Domylnaczcionkaakapitu"/>
    <w:unhideWhenUsed/>
    <w:rsid w:val="00EF12B6"/>
    <w:rPr>
      <w:color w:val="0000FF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EF12B6"/>
    <w:rPr>
      <w:rFonts w:ascii="Times New Roman" w:eastAsia="Times New Roman" w:hAnsi="Times New Roman" w:cs="Times New Roman"/>
      <w:kern w:val="0"/>
      <w:sz w:val="24"/>
      <w:szCs w:val="24"/>
      <w:lang w:val="de-DE" w:eastAsia="de-DE"/>
    </w:rPr>
  </w:style>
  <w:style w:type="character" w:styleId="Pogrubienie">
    <w:name w:val="Strong"/>
    <w:basedOn w:val="Domylnaczcionkaakapitu"/>
    <w:uiPriority w:val="22"/>
    <w:qFormat/>
    <w:rsid w:val="00EF12B6"/>
    <w:rPr>
      <w:b/>
      <w:bCs/>
    </w:rPr>
  </w:style>
  <w:style w:type="paragraph" w:customStyle="1" w:styleId="justify">
    <w:name w:val="justify"/>
    <w:basedOn w:val="Normalny"/>
    <w:rsid w:val="00EF12B6"/>
    <w:pPr>
      <w:spacing w:before="100" w:beforeAutospacing="1" w:after="100" w:afterAutospacing="1"/>
    </w:pPr>
    <w:rPr>
      <w:lang w:val="pl-PL"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2B87"/>
    <w:rPr>
      <w:color w:val="605E5C"/>
      <w:shd w:val="clear" w:color="auto" w:fill="E1DFDD"/>
    </w:rPr>
  </w:style>
  <w:style w:type="character" w:customStyle="1" w:styleId="Nagwek10">
    <w:name w:val="Nagłówek #1_"/>
    <w:basedOn w:val="Domylnaczcionkaakapitu"/>
    <w:link w:val="Nagwek11"/>
    <w:locked/>
    <w:rsid w:val="00311AF8"/>
    <w:rPr>
      <w:rFonts w:ascii="Arial" w:eastAsia="Arial" w:hAnsi="Arial" w:cs="Arial"/>
      <w:b/>
      <w:bCs/>
      <w:sz w:val="42"/>
      <w:szCs w:val="42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311AF8"/>
    <w:pPr>
      <w:widowControl w:val="0"/>
      <w:shd w:val="clear" w:color="auto" w:fill="FFFFFF"/>
      <w:spacing w:before="360" w:after="360" w:line="0" w:lineRule="atLeast"/>
      <w:jc w:val="center"/>
      <w:outlineLvl w:val="0"/>
    </w:pPr>
    <w:rPr>
      <w:rFonts w:ascii="Arial" w:eastAsia="Arial" w:hAnsi="Arial" w:cs="Arial"/>
      <w:b/>
      <w:bCs/>
      <w:kern w:val="2"/>
      <w:sz w:val="42"/>
      <w:szCs w:val="42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olska@controlunion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420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Wiśniewski</dc:creator>
  <cp:keywords/>
  <dc:description/>
  <cp:lastModifiedBy>Jan Wiśniewski</cp:lastModifiedBy>
  <cp:revision>27</cp:revision>
  <cp:lastPrinted>2026-06-20T11:30:00Z</cp:lastPrinted>
  <dcterms:created xsi:type="dcterms:W3CDTF">2026-06-12T16:23:00Z</dcterms:created>
  <dcterms:modified xsi:type="dcterms:W3CDTF">2026-08-07T14:32:00Z</dcterms:modified>
</cp:coreProperties>
</file>