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FD5F9" w14:textId="77777777" w:rsidR="00A031B9" w:rsidRPr="00490297" w:rsidRDefault="00A031B9" w:rsidP="00D75CA5">
      <w:pPr>
        <w:spacing w:line="276" w:lineRule="auto"/>
        <w:jc w:val="center"/>
        <w:rPr>
          <w:b/>
          <w:color w:val="000000" w:themeColor="text1"/>
          <w:sz w:val="22"/>
          <w:szCs w:val="22"/>
          <w:lang w:val="pl-PL" w:eastAsia="pl-PL"/>
        </w:rPr>
      </w:pPr>
      <w:bookmarkStart w:id="0" w:name="_Hlk154135779"/>
    </w:p>
    <w:bookmarkEnd w:id="0"/>
    <w:p w14:paraId="3E0ED0FD" w14:textId="15AB2319" w:rsidR="00A031B9" w:rsidRPr="007302F1" w:rsidRDefault="00A031B9" w:rsidP="00A031B9">
      <w:pPr>
        <w:jc w:val="center"/>
        <w:rPr>
          <w:rFonts w:eastAsiaTheme="minorEastAsia"/>
          <w:b/>
          <w:color w:val="000000" w:themeColor="text1"/>
          <w:sz w:val="22"/>
          <w:szCs w:val="22"/>
          <w:lang w:val="pl-PL" w:eastAsia="pl-PL"/>
        </w:rPr>
      </w:pPr>
      <w:r w:rsidRPr="007302F1">
        <w:rPr>
          <w:rFonts w:eastAsiaTheme="minorEastAsia"/>
          <w:b/>
          <w:color w:val="000000" w:themeColor="text1"/>
          <w:sz w:val="22"/>
          <w:szCs w:val="22"/>
          <w:lang w:val="pl-PL" w:eastAsia="pl-PL"/>
        </w:rPr>
        <w:t xml:space="preserve">Informacja dla </w:t>
      </w:r>
      <w:r w:rsidR="007E4603" w:rsidRPr="007302F1">
        <w:rPr>
          <w:rFonts w:eastAsiaTheme="minorEastAsia"/>
          <w:b/>
          <w:color w:val="000000" w:themeColor="text1"/>
          <w:sz w:val="22"/>
          <w:szCs w:val="22"/>
          <w:lang w:val="pl-PL" w:eastAsia="pl-PL"/>
        </w:rPr>
        <w:t xml:space="preserve">osób </w:t>
      </w:r>
      <w:r w:rsidR="00363F1A" w:rsidRPr="007302F1">
        <w:rPr>
          <w:rFonts w:eastAsiaTheme="minorEastAsia"/>
          <w:b/>
          <w:color w:val="000000" w:themeColor="text1"/>
          <w:sz w:val="22"/>
          <w:szCs w:val="22"/>
          <w:lang w:val="pl-PL" w:eastAsia="pl-PL"/>
        </w:rPr>
        <w:t>występujących w postępowaniach powypadkowych</w:t>
      </w:r>
      <w:r w:rsidRPr="007302F1">
        <w:rPr>
          <w:rFonts w:eastAsiaTheme="minorEastAsia"/>
          <w:b/>
          <w:color w:val="000000" w:themeColor="text1"/>
          <w:sz w:val="22"/>
          <w:szCs w:val="22"/>
          <w:lang w:val="pl-PL" w:eastAsia="pl-PL"/>
        </w:rPr>
        <w:t>,</w:t>
      </w:r>
    </w:p>
    <w:p w14:paraId="59744C8E" w14:textId="54C881A9" w:rsidR="00A031B9" w:rsidRPr="007302F1" w:rsidRDefault="00A031B9" w:rsidP="00A031B9">
      <w:pPr>
        <w:jc w:val="both"/>
        <w:rPr>
          <w:rFonts w:eastAsiaTheme="minorEastAsia"/>
          <w:b/>
          <w:color w:val="000000" w:themeColor="text1"/>
          <w:sz w:val="22"/>
          <w:szCs w:val="22"/>
          <w:lang w:val="pl-PL" w:eastAsia="pl-PL"/>
        </w:rPr>
      </w:pPr>
      <w:r w:rsidRPr="007302F1">
        <w:rPr>
          <w:rFonts w:eastAsiaTheme="minorEastAsia"/>
          <w:b/>
          <w:color w:val="000000" w:themeColor="text1"/>
          <w:sz w:val="22"/>
          <w:szCs w:val="22"/>
          <w:lang w:val="pl-PL" w:eastAsia="pl-PL"/>
        </w:rPr>
        <w:t>dotycząca realizacji obowiązków wynikających z art. 13 ust.1 i 2</w:t>
      </w:r>
      <w:r w:rsidR="00363F1A" w:rsidRPr="007302F1">
        <w:rPr>
          <w:rFonts w:eastAsiaTheme="minorEastAsia"/>
          <w:b/>
          <w:color w:val="000000" w:themeColor="text1"/>
          <w:sz w:val="22"/>
          <w:szCs w:val="22"/>
          <w:lang w:val="pl-PL" w:eastAsia="pl-PL"/>
        </w:rPr>
        <w:t xml:space="preserve"> oraz art.14 ust.1 i 2</w:t>
      </w:r>
      <w:r w:rsidRPr="007302F1">
        <w:rPr>
          <w:rFonts w:eastAsiaTheme="minorEastAsia"/>
          <w:b/>
          <w:color w:val="000000" w:themeColor="text1"/>
          <w:sz w:val="22"/>
          <w:szCs w:val="22"/>
          <w:lang w:val="pl-PL" w:eastAsia="pl-PL"/>
        </w:rPr>
        <w:t xml:space="preserve"> Ogólnego rozporządzenia o ochronie danych osobowych z dnia 27 kwietnia 2016r. (RODO)¹.</w:t>
      </w:r>
    </w:p>
    <w:p w14:paraId="5DA9CAD6" w14:textId="77777777" w:rsidR="00A031B9" w:rsidRPr="007302F1" w:rsidRDefault="00A031B9" w:rsidP="00A031B9">
      <w:pPr>
        <w:jc w:val="both"/>
        <w:rPr>
          <w:rFonts w:eastAsiaTheme="minorHAnsi"/>
          <w:color w:val="000000" w:themeColor="text1"/>
          <w:sz w:val="22"/>
          <w:szCs w:val="22"/>
          <w:lang w:val="pl-PL"/>
        </w:rPr>
      </w:pPr>
    </w:p>
    <w:p w14:paraId="170569D1" w14:textId="719D989D" w:rsidR="00B365B9" w:rsidRPr="007302F1" w:rsidRDefault="00A031B9" w:rsidP="00A031B9">
      <w:pPr>
        <w:numPr>
          <w:ilvl w:val="0"/>
          <w:numId w:val="1"/>
        </w:numPr>
        <w:spacing w:line="276" w:lineRule="auto"/>
        <w:contextualSpacing/>
        <w:jc w:val="both"/>
        <w:rPr>
          <w:rFonts w:eastAsiaTheme="minorHAnsi"/>
          <w:color w:val="000000" w:themeColor="text1"/>
          <w:sz w:val="22"/>
          <w:szCs w:val="22"/>
          <w:lang w:val="pl-PL"/>
        </w:rPr>
      </w:pPr>
      <w:r w:rsidRPr="007302F1">
        <w:rPr>
          <w:color w:val="000000" w:themeColor="text1"/>
          <w:sz w:val="22"/>
          <w:szCs w:val="22"/>
          <w:lang w:val="pl-PL" w:eastAsia="ar-SA"/>
        </w:rPr>
        <w:t>Administratorem Pani/Pana danych osobowych jest</w:t>
      </w:r>
      <w:r w:rsidRPr="007302F1">
        <w:rPr>
          <w:color w:val="000000" w:themeColor="text1"/>
          <w:sz w:val="22"/>
          <w:szCs w:val="22"/>
          <w:shd w:val="clear" w:color="auto" w:fill="FEFEFF"/>
          <w:lang w:val="pl-PL"/>
        </w:rPr>
        <w:t xml:space="preserve"> </w:t>
      </w:r>
      <w:r w:rsidRPr="007302F1">
        <w:rPr>
          <w:color w:val="000000" w:themeColor="text1"/>
          <w:sz w:val="22"/>
          <w:szCs w:val="22"/>
          <w:lang w:val="pl-PL"/>
        </w:rPr>
        <w:t>Control Union Poland Sp. z o.o., Al. Wojska Polskiego 45, 65-764 Zielona Góra</w:t>
      </w:r>
      <w:r w:rsidR="00B365B9" w:rsidRPr="007302F1">
        <w:rPr>
          <w:color w:val="000000" w:themeColor="text1"/>
          <w:sz w:val="22"/>
          <w:szCs w:val="22"/>
          <w:lang w:val="pl-PL"/>
        </w:rPr>
        <w:t>.</w:t>
      </w:r>
    </w:p>
    <w:p w14:paraId="55D7591F" w14:textId="255B135B" w:rsidR="00A031B9" w:rsidRPr="007302F1" w:rsidRDefault="00B365B9" w:rsidP="00B365B9">
      <w:pPr>
        <w:pStyle w:val="Akapitzlist"/>
        <w:numPr>
          <w:ilvl w:val="0"/>
          <w:numId w:val="1"/>
        </w:numPr>
        <w:spacing w:line="276" w:lineRule="auto"/>
        <w:jc w:val="both"/>
        <w:rPr>
          <w:color w:val="000000" w:themeColor="text1"/>
          <w:sz w:val="22"/>
          <w:szCs w:val="22"/>
          <w:shd w:val="clear" w:color="auto" w:fill="FFFFFF"/>
          <w:lang w:val="pl-PL"/>
        </w:rPr>
      </w:pPr>
      <w:r w:rsidRPr="007302F1">
        <w:rPr>
          <w:color w:val="000000" w:themeColor="text1"/>
          <w:sz w:val="22"/>
          <w:szCs w:val="22"/>
          <w:lang w:val="pl-PL"/>
        </w:rPr>
        <w:t xml:space="preserve">We wszystkich sprawach dotyczących przetwarzania danych osobowych można kontaktować się z Administratorem </w:t>
      </w:r>
      <w:r w:rsidRPr="007302F1">
        <w:rPr>
          <w:color w:val="000000" w:themeColor="text1"/>
          <w:sz w:val="22"/>
          <w:szCs w:val="22"/>
          <w:shd w:val="clear" w:color="auto" w:fill="FEFEFF"/>
          <w:lang w:val="pl-PL"/>
        </w:rPr>
        <w:t xml:space="preserve">listownie na wskazany adres lub pocztą elektroniczną e-mail: </w:t>
      </w:r>
      <w:hyperlink r:id="rId7" w:history="1">
        <w:r w:rsidRPr="007302F1">
          <w:rPr>
            <w:color w:val="000000" w:themeColor="text1"/>
            <w:sz w:val="22"/>
            <w:szCs w:val="22"/>
            <w:u w:val="single"/>
            <w:shd w:val="clear" w:color="auto" w:fill="FEFEFF"/>
            <w:lang w:val="pl-PL"/>
          </w:rPr>
          <w:t>polska@controlunion.com</w:t>
        </w:r>
      </w:hyperlink>
      <w:r w:rsidRPr="007302F1">
        <w:rPr>
          <w:color w:val="000000" w:themeColor="text1"/>
          <w:sz w:val="22"/>
          <w:szCs w:val="22"/>
          <w:shd w:val="clear" w:color="auto" w:fill="FEFEFF"/>
          <w:lang w:val="pl-PL"/>
        </w:rPr>
        <w:t xml:space="preserve">. </w:t>
      </w:r>
    </w:p>
    <w:p w14:paraId="5CD5C076" w14:textId="77777777" w:rsidR="00363F1A" w:rsidRPr="007302F1" w:rsidRDefault="00363F1A" w:rsidP="00363F1A">
      <w:pPr>
        <w:pStyle w:val="justify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 w:themeColor="text1"/>
          <w:sz w:val="22"/>
          <w:szCs w:val="22"/>
        </w:rPr>
      </w:pPr>
      <w:r w:rsidRPr="007302F1">
        <w:rPr>
          <w:color w:val="000000" w:themeColor="text1"/>
          <w:sz w:val="22"/>
          <w:szCs w:val="22"/>
        </w:rPr>
        <w:t xml:space="preserve">Podane dane przetwarzane będą na podstawie art. 6 ust. 1 lit c) RODO i </w:t>
      </w:r>
      <w:hyperlink r:id="rId8" w:tgtFrame="_blank" w:history="1">
        <w:r w:rsidRPr="007302F1">
          <w:rPr>
            <w:rFonts w:eastAsiaTheme="minorEastAsia"/>
            <w:color w:val="000000" w:themeColor="text1"/>
            <w:sz w:val="22"/>
            <w:szCs w:val="22"/>
          </w:rPr>
          <w:t>art. 9 ust. 2 lit. b RODO</w:t>
        </w:r>
      </w:hyperlink>
      <w:r w:rsidRPr="007302F1">
        <w:rPr>
          <w:rFonts w:eastAsiaTheme="minorEastAsia"/>
          <w:color w:val="000000" w:themeColor="text1"/>
          <w:sz w:val="22"/>
          <w:szCs w:val="22"/>
        </w:rPr>
        <w:t>, w szczególności</w:t>
      </w:r>
      <w:r w:rsidRPr="007302F1">
        <w:rPr>
          <w:color w:val="000000" w:themeColor="text1"/>
          <w:sz w:val="22"/>
          <w:szCs w:val="22"/>
        </w:rPr>
        <w:t xml:space="preserve"> w związku z właściwymi przepisami Ustawy Kodeks Pracy w celu wypełnienia obowiązku prawnego przez Administratora wobec poszkodowanego pracownika i organów publicznych. Ponadto dane przetwarzane mogą być na podstawie art. 6 ust. 1 lit f) RODO tj. prawnie uzasadnionego interesu Administratora lub strony trzeciej polegającego na zapewnieniu wszechstronnego wyjaśnienia okoliczności wypadku, powiadomienia bliskich wskazanych przez poszkodowanego</w:t>
      </w:r>
      <w:bookmarkStart w:id="1" w:name="_Hlk151996209"/>
      <w:bookmarkStart w:id="2" w:name="_Hlk209798653"/>
      <w:r w:rsidRPr="007302F1">
        <w:rPr>
          <w:color w:val="000000" w:themeColor="text1"/>
          <w:sz w:val="22"/>
          <w:szCs w:val="22"/>
        </w:rPr>
        <w:t xml:space="preserve"> oraz zapewnienia ochrony przed ewentualnymi roszczeniami.</w:t>
      </w:r>
    </w:p>
    <w:p w14:paraId="0F455958" w14:textId="77777777" w:rsidR="00363F1A" w:rsidRPr="007302F1" w:rsidRDefault="00363F1A" w:rsidP="00363F1A">
      <w:pPr>
        <w:pStyle w:val="Akapitzlist"/>
        <w:numPr>
          <w:ilvl w:val="0"/>
          <w:numId w:val="1"/>
        </w:numPr>
        <w:spacing w:line="276" w:lineRule="auto"/>
        <w:jc w:val="both"/>
        <w:rPr>
          <w:color w:val="000000" w:themeColor="text1"/>
          <w:sz w:val="22"/>
          <w:szCs w:val="22"/>
          <w:lang w:val="pl-PL" w:eastAsia="pl-PL"/>
        </w:rPr>
      </w:pPr>
      <w:r w:rsidRPr="007302F1">
        <w:rPr>
          <w:color w:val="000000" w:themeColor="text1"/>
          <w:sz w:val="22"/>
          <w:szCs w:val="22"/>
          <w:lang w:val="pl-PL"/>
        </w:rPr>
        <w:t xml:space="preserve">Pani/Pana dane w postaci </w:t>
      </w:r>
      <w:r w:rsidRPr="007302F1">
        <w:rPr>
          <w:color w:val="000000" w:themeColor="text1"/>
          <w:sz w:val="22"/>
          <w:szCs w:val="22"/>
          <w:shd w:val="clear" w:color="auto" w:fill="FFFFFF"/>
          <w:lang w:val="pl-PL"/>
        </w:rPr>
        <w:t xml:space="preserve">imienia (imion), nazwiska, funkcji oraz danych adresowych i kontaktowych </w:t>
      </w:r>
      <w:r w:rsidRPr="007302F1">
        <w:rPr>
          <w:color w:val="000000" w:themeColor="text1"/>
          <w:sz w:val="22"/>
          <w:szCs w:val="22"/>
          <w:lang w:val="pl-PL"/>
        </w:rPr>
        <w:t>uzyskano</w:t>
      </w:r>
      <w:r w:rsidRPr="007302F1">
        <w:rPr>
          <w:color w:val="000000" w:themeColor="text1"/>
          <w:sz w:val="22"/>
          <w:szCs w:val="22"/>
          <w:lang w:val="pl-PL" w:eastAsia="pl-PL"/>
        </w:rPr>
        <w:t xml:space="preserve"> w ramach prowadzonego postępowania powypadkowego.</w:t>
      </w:r>
    </w:p>
    <w:p w14:paraId="72813CB6" w14:textId="12377015" w:rsidR="00363F1A" w:rsidRPr="007302F1" w:rsidRDefault="00363F1A" w:rsidP="00363F1A">
      <w:pPr>
        <w:pStyle w:val="justify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 w:themeColor="text1"/>
          <w:sz w:val="22"/>
          <w:szCs w:val="22"/>
        </w:rPr>
      </w:pPr>
      <w:r w:rsidRPr="007302F1">
        <w:rPr>
          <w:color w:val="000000" w:themeColor="text1"/>
          <w:sz w:val="22"/>
          <w:szCs w:val="22"/>
        </w:rPr>
        <w:t xml:space="preserve">Dane mogą być udostępniane odbiorcom świadczącym na rzecz Administratora usługi w zakresie wsparcia w </w:t>
      </w:r>
      <w:r w:rsidRPr="007302F1">
        <w:rPr>
          <w:color w:val="000000" w:themeColor="text1"/>
          <w:sz w:val="22"/>
          <w:szCs w:val="22"/>
          <w:shd w:val="clear" w:color="auto" w:fill="FFFFFF"/>
        </w:rPr>
        <w:t> czynnościach związanych z przestrzeganiem zasad BHP</w:t>
      </w:r>
      <w:r w:rsidRPr="007302F1">
        <w:rPr>
          <w:color w:val="000000" w:themeColor="text1"/>
          <w:sz w:val="22"/>
          <w:szCs w:val="22"/>
        </w:rPr>
        <w:t xml:space="preserve">, </w:t>
      </w:r>
      <w:r w:rsidRPr="007302F1">
        <w:rPr>
          <w:rFonts w:eastAsiaTheme="minorHAnsi"/>
          <w:color w:val="000000" w:themeColor="text1"/>
          <w:sz w:val="22"/>
          <w:szCs w:val="22"/>
          <w:lang w:eastAsia="en-US"/>
        </w:rPr>
        <w:t xml:space="preserve">obsługi prawnej </w:t>
      </w:r>
      <w:r w:rsidRPr="007302F1">
        <w:rPr>
          <w:color w:val="000000" w:themeColor="text1"/>
          <w:sz w:val="22"/>
          <w:szCs w:val="22"/>
        </w:rPr>
        <w:t xml:space="preserve">oraz innym podmiotom na podstawie zawartych umów lub organom publicznym, wyłącznie w przypadkach wskazania właściwej podstawy prawnej.  </w:t>
      </w:r>
      <w:bookmarkEnd w:id="1"/>
    </w:p>
    <w:bookmarkEnd w:id="2"/>
    <w:p w14:paraId="630317B6" w14:textId="77777777" w:rsidR="00363F1A" w:rsidRPr="007302F1" w:rsidRDefault="00363F1A" w:rsidP="00363F1A">
      <w:pPr>
        <w:pStyle w:val="justify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 w:themeColor="text1"/>
          <w:sz w:val="22"/>
          <w:szCs w:val="22"/>
        </w:rPr>
      </w:pPr>
      <w:r w:rsidRPr="007302F1">
        <w:rPr>
          <w:color w:val="000000" w:themeColor="text1"/>
          <w:sz w:val="22"/>
          <w:szCs w:val="22"/>
        </w:rPr>
        <w:t>Dane osobowe przechowywane będą przez okres 10 lat,</w:t>
      </w:r>
      <w:r w:rsidRPr="007302F1">
        <w:rPr>
          <w:color w:val="000000" w:themeColor="text1"/>
          <w:sz w:val="22"/>
          <w:szCs w:val="22"/>
          <w:shd w:val="clear" w:color="auto" w:fill="FFFFFF"/>
        </w:rPr>
        <w:t xml:space="preserve"> licząc od końca roku kalendarzowego, w którym nastąpił wypadek</w:t>
      </w:r>
      <w:r w:rsidRPr="007302F1">
        <w:rPr>
          <w:color w:val="000000" w:themeColor="text1"/>
          <w:sz w:val="22"/>
          <w:szCs w:val="22"/>
        </w:rPr>
        <w:t>.</w:t>
      </w:r>
    </w:p>
    <w:p w14:paraId="08B19C3A" w14:textId="0B4ADF31" w:rsidR="00363F1A" w:rsidRPr="007302F1" w:rsidRDefault="00A7532C" w:rsidP="00363F1A">
      <w:pPr>
        <w:pStyle w:val="Akapitzlist"/>
        <w:numPr>
          <w:ilvl w:val="0"/>
          <w:numId w:val="1"/>
        </w:numPr>
        <w:spacing w:line="276" w:lineRule="auto"/>
        <w:jc w:val="both"/>
        <w:rPr>
          <w:color w:val="000000" w:themeColor="text1"/>
          <w:sz w:val="22"/>
          <w:szCs w:val="22"/>
          <w:lang w:val="pl-PL"/>
        </w:rPr>
      </w:pPr>
      <w:r w:rsidRPr="007302F1">
        <w:rPr>
          <w:color w:val="000000" w:themeColor="text1"/>
          <w:sz w:val="22"/>
          <w:szCs w:val="22"/>
          <w:lang w:val="pl-PL"/>
        </w:rPr>
        <w:t xml:space="preserve">Przysługują Pani/Panu następujące prawa: </w:t>
      </w:r>
      <w:r w:rsidR="00363F1A" w:rsidRPr="007302F1">
        <w:rPr>
          <w:color w:val="000000" w:themeColor="text1"/>
          <w:sz w:val="22"/>
          <w:szCs w:val="22"/>
          <w:lang w:val="pl-PL"/>
        </w:rPr>
        <w:t xml:space="preserve"> dostępu do treści swoich danych, w tym uzyskania ich kopii, sprostowania i uzupełnienia danych, usunięcia danych, ograniczenia przetwarzania swoich danych, wniesienia sprzeciwu wobec przetwarzania Pani/Pana danych osobowych ze względu na szczególną sytuację oraz wniesienia skargi do Prezesa Urzędu Ochrony Danych Osobowych. Przy realizacja Pani/Pana praw Administrator będzie uwzględniał ograniczenia wynikające z RODO i innych przepisów prawa.</w:t>
      </w:r>
    </w:p>
    <w:p w14:paraId="20C32142" w14:textId="77777777" w:rsidR="00363F1A" w:rsidRPr="007302F1" w:rsidRDefault="00363F1A" w:rsidP="00363F1A">
      <w:pPr>
        <w:pStyle w:val="justify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 w:themeColor="text1"/>
          <w:sz w:val="22"/>
          <w:szCs w:val="22"/>
        </w:rPr>
      </w:pPr>
      <w:r w:rsidRPr="007302F1">
        <w:rPr>
          <w:color w:val="000000" w:themeColor="text1"/>
          <w:sz w:val="22"/>
          <w:szCs w:val="22"/>
        </w:rPr>
        <w:t xml:space="preserve">Dane nie będą podlegać zautomatyzowanemu podejmowaniu decyzji, w tym profilowaniu. </w:t>
      </w:r>
    </w:p>
    <w:p w14:paraId="78DF9FB0" w14:textId="77777777" w:rsidR="00363F1A" w:rsidRPr="007302F1" w:rsidRDefault="00363F1A" w:rsidP="00363F1A">
      <w:pPr>
        <w:pStyle w:val="justify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 w:themeColor="text1"/>
          <w:sz w:val="22"/>
          <w:szCs w:val="22"/>
        </w:rPr>
      </w:pPr>
      <w:r w:rsidRPr="007302F1">
        <w:rPr>
          <w:color w:val="000000" w:themeColor="text1"/>
          <w:sz w:val="22"/>
          <w:szCs w:val="22"/>
        </w:rPr>
        <w:t xml:space="preserve">W przypadku gdy podstawą przetwarzania jest art. 6 ust. 1 lit c) RODO i </w:t>
      </w:r>
      <w:hyperlink r:id="rId9" w:tgtFrame="_blank" w:history="1">
        <w:r w:rsidRPr="007302F1">
          <w:rPr>
            <w:rFonts w:eastAsiaTheme="minorEastAsia"/>
            <w:color w:val="000000" w:themeColor="text1"/>
            <w:sz w:val="22"/>
            <w:szCs w:val="22"/>
          </w:rPr>
          <w:t>art. 9 ust. 2 lit. b RODO</w:t>
        </w:r>
      </w:hyperlink>
      <w:r w:rsidRPr="007302F1">
        <w:rPr>
          <w:rFonts w:eastAsiaTheme="minorEastAsia"/>
          <w:color w:val="000000" w:themeColor="text1"/>
          <w:sz w:val="22"/>
          <w:szCs w:val="22"/>
        </w:rPr>
        <w:t xml:space="preserve"> podanie danych jest obowiązkowe. W pozostałych przypadkach </w:t>
      </w:r>
      <w:r w:rsidRPr="007302F1">
        <w:rPr>
          <w:color w:val="000000" w:themeColor="text1"/>
          <w:sz w:val="22"/>
          <w:szCs w:val="22"/>
        </w:rPr>
        <w:t>podanie danych jest dobrowolne, ale konieczne do realizacji wskazanego prawnie uzasadnionego interesu Administratora lub strony trzeciej.</w:t>
      </w:r>
    </w:p>
    <w:p w14:paraId="1AAF5355" w14:textId="77777777" w:rsidR="00490297" w:rsidRPr="00490297" w:rsidRDefault="00490297" w:rsidP="007E4603">
      <w:pPr>
        <w:pStyle w:val="justify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 w:themeColor="text1"/>
          <w:sz w:val="18"/>
          <w:szCs w:val="18"/>
        </w:rPr>
      </w:pPr>
    </w:p>
    <w:p w14:paraId="0F3CDDD0" w14:textId="77777777" w:rsidR="00490297" w:rsidRPr="00490297" w:rsidRDefault="00490297" w:rsidP="007E4603">
      <w:pPr>
        <w:pStyle w:val="justify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 w:themeColor="text1"/>
          <w:sz w:val="18"/>
          <w:szCs w:val="18"/>
        </w:rPr>
      </w:pPr>
    </w:p>
    <w:p w14:paraId="7D82E441" w14:textId="531CB447" w:rsidR="007E4603" w:rsidRPr="00490297" w:rsidRDefault="007E4603" w:rsidP="007E4603">
      <w:pPr>
        <w:pStyle w:val="justify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bCs/>
          <w:color w:val="000000" w:themeColor="text1"/>
          <w:sz w:val="18"/>
          <w:szCs w:val="18"/>
        </w:rPr>
      </w:pPr>
      <w:r w:rsidRPr="00490297">
        <w:rPr>
          <w:b/>
          <w:bCs/>
          <w:color w:val="000000" w:themeColor="text1"/>
          <w:sz w:val="18"/>
          <w:szCs w:val="18"/>
        </w:rPr>
        <w:t>¹</w:t>
      </w:r>
      <w:r w:rsidRPr="00490297">
        <w:rPr>
          <w:bCs/>
          <w:color w:val="000000" w:themeColor="text1"/>
          <w:sz w:val="18"/>
          <w:szCs w:val="18"/>
        </w:rPr>
        <w:t>Rozporządzenie Parlamentu Europejskiego i Rady (UE) 2016/679 z dnia 27 kwietnia 2016r. w sprawie ochrony osób fizycznych w związku z przetwarzaniem danych osobowych i w sprawie swobodnego przepływu takich danych oraz uchylenia dyrektywy 95/46/WE (Ogólne rozporządzenie o ochronie danych - RODO).</w:t>
      </w:r>
    </w:p>
    <w:p w14:paraId="490D36A5" w14:textId="77777777" w:rsidR="00490297" w:rsidRPr="00490297" w:rsidRDefault="00490297" w:rsidP="007E4603">
      <w:pPr>
        <w:pStyle w:val="justify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bCs/>
          <w:color w:val="000000" w:themeColor="text1"/>
          <w:sz w:val="18"/>
          <w:szCs w:val="18"/>
        </w:rPr>
      </w:pPr>
    </w:p>
    <w:p w14:paraId="2383A9BA" w14:textId="77777777" w:rsidR="00490297" w:rsidRPr="00490297" w:rsidRDefault="00490297" w:rsidP="00490297">
      <w:pPr>
        <w:jc w:val="right"/>
        <w:rPr>
          <w:rFonts w:eastAsiaTheme="minorHAnsi"/>
          <w:color w:val="000000" w:themeColor="text1"/>
          <w:lang w:val="pl-PL"/>
        </w:rPr>
      </w:pPr>
      <w:r w:rsidRPr="00490297">
        <w:rPr>
          <w:rFonts w:eastAsiaTheme="minorEastAsia"/>
          <w:bCs/>
          <w:color w:val="000000" w:themeColor="text1"/>
          <w:sz w:val="18"/>
          <w:szCs w:val="18"/>
          <w:lang w:val="pl-PL" w:eastAsia="pl-PL"/>
        </w:rPr>
        <w:t>Wersja z 25.08.2026r.</w:t>
      </w:r>
    </w:p>
    <w:p w14:paraId="7305CA22" w14:textId="77777777" w:rsidR="00490297" w:rsidRPr="00490297" w:rsidRDefault="00490297" w:rsidP="007E4603">
      <w:pPr>
        <w:pStyle w:val="justify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 w:themeColor="text1"/>
          <w:sz w:val="18"/>
          <w:szCs w:val="18"/>
        </w:rPr>
      </w:pPr>
    </w:p>
    <w:p w14:paraId="6F33FF18" w14:textId="77777777" w:rsidR="007E4603" w:rsidRPr="00490297" w:rsidRDefault="007E4603" w:rsidP="007E4603">
      <w:pPr>
        <w:pStyle w:val="Akapitzlist"/>
        <w:spacing w:line="276" w:lineRule="auto"/>
        <w:ind w:left="360"/>
        <w:jc w:val="both"/>
        <w:rPr>
          <w:color w:val="000000" w:themeColor="text1"/>
          <w:sz w:val="22"/>
          <w:szCs w:val="22"/>
          <w:shd w:val="clear" w:color="auto" w:fill="FFFFFF"/>
          <w:lang w:val="pl-PL"/>
        </w:rPr>
      </w:pPr>
    </w:p>
    <w:sectPr w:rsidR="007E4603" w:rsidRPr="00490297" w:rsidSect="002D2F1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20C00" w14:textId="77777777" w:rsidR="008F383A" w:rsidRDefault="008F383A" w:rsidP="00EF12B6">
      <w:r>
        <w:separator/>
      </w:r>
    </w:p>
  </w:endnote>
  <w:endnote w:type="continuationSeparator" w:id="0">
    <w:p w14:paraId="3E445205" w14:textId="77777777" w:rsidR="008F383A" w:rsidRDefault="008F383A" w:rsidP="00EF1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0BE28" w14:textId="77777777" w:rsidR="00543D5E" w:rsidRDefault="00543D5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36652210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-662935914"/>
          <w:docPartObj>
            <w:docPartGallery w:val="Page Numbers (Bottom of Page)"/>
            <w:docPartUnique/>
          </w:docPartObj>
        </w:sdtPr>
        <w:sdtEndPr>
          <w:rPr>
            <w:b/>
            <w:bCs/>
            <w:sz w:val="20"/>
            <w:szCs w:val="20"/>
            <w:lang w:val="pl-PL"/>
          </w:rPr>
        </w:sdtEndPr>
        <w:sdtContent>
          <w:p w14:paraId="31C4C2BC" w14:textId="77777777" w:rsidR="002D2F1D" w:rsidRDefault="002D2F1D" w:rsidP="002D2F1D">
            <w:pPr>
              <w:pStyle w:val="Stopka"/>
              <w:jc w:val="center"/>
              <w:rPr>
                <w:b/>
                <w:bCs/>
                <w:sz w:val="20"/>
                <w:szCs w:val="20"/>
                <w:lang w:val="pl-PL"/>
              </w:rPr>
            </w:pPr>
            <w:r w:rsidRPr="002D2F1D">
              <w:rPr>
                <w:b/>
                <w:bCs/>
                <w:sz w:val="20"/>
                <w:szCs w:val="20"/>
                <w:lang w:val="pl-PL"/>
              </w:rPr>
              <w:t>Dokumenty Polityki Bezpieczeństwa Danych Osobowych</w:t>
            </w:r>
          </w:p>
          <w:p w14:paraId="646F7F4F" w14:textId="77777777" w:rsidR="002D2F1D" w:rsidRPr="002D2F1D" w:rsidRDefault="00000000" w:rsidP="002D2F1D">
            <w:pPr>
              <w:pStyle w:val="Stopka"/>
              <w:jc w:val="center"/>
              <w:rPr>
                <w:b/>
                <w:bCs/>
                <w:sz w:val="20"/>
                <w:szCs w:val="20"/>
                <w:lang w:val="pl-PL"/>
              </w:rPr>
            </w:pPr>
          </w:p>
        </w:sdtContent>
      </w:sdt>
      <w:p w14:paraId="2473F1D0" w14:textId="77777777" w:rsidR="002D2F1D" w:rsidRPr="002D2F1D" w:rsidRDefault="00A030C2" w:rsidP="002D2F1D">
        <w:pPr>
          <w:pStyle w:val="Stopka"/>
          <w:jc w:val="center"/>
          <w:rPr>
            <w:sz w:val="18"/>
            <w:szCs w:val="18"/>
          </w:rPr>
        </w:pPr>
        <w:r w:rsidRPr="002D2F1D">
          <w:rPr>
            <w:sz w:val="18"/>
            <w:szCs w:val="18"/>
          </w:rPr>
          <w:fldChar w:fldCharType="begin"/>
        </w:r>
        <w:r w:rsidR="002D2F1D" w:rsidRPr="002D2F1D">
          <w:rPr>
            <w:sz w:val="18"/>
            <w:szCs w:val="18"/>
          </w:rPr>
          <w:instrText>PAGE   \* MERGEFORMAT</w:instrText>
        </w:r>
        <w:r w:rsidRPr="002D2F1D">
          <w:rPr>
            <w:sz w:val="18"/>
            <w:szCs w:val="18"/>
          </w:rPr>
          <w:fldChar w:fldCharType="separate"/>
        </w:r>
        <w:r w:rsidR="00543D5E" w:rsidRPr="00543D5E">
          <w:rPr>
            <w:noProof/>
            <w:sz w:val="18"/>
            <w:szCs w:val="18"/>
            <w:lang w:val="pl-PL"/>
          </w:rPr>
          <w:t>1</w:t>
        </w:r>
        <w:r w:rsidRPr="002D2F1D">
          <w:rPr>
            <w:sz w:val="18"/>
            <w:szCs w:val="18"/>
          </w:rPr>
          <w:fldChar w:fldCharType="end"/>
        </w:r>
      </w:p>
    </w:sdtContent>
  </w:sdt>
  <w:p w14:paraId="0F10728F" w14:textId="77777777" w:rsidR="00740F00" w:rsidRDefault="00740F0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DB9F7" w14:textId="77777777" w:rsidR="00543D5E" w:rsidRDefault="00543D5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B613C" w14:textId="77777777" w:rsidR="008F383A" w:rsidRDefault="008F383A" w:rsidP="00EF12B6">
      <w:r>
        <w:separator/>
      </w:r>
    </w:p>
  </w:footnote>
  <w:footnote w:type="continuationSeparator" w:id="0">
    <w:p w14:paraId="49D24AD9" w14:textId="77777777" w:rsidR="008F383A" w:rsidRDefault="008F383A" w:rsidP="00EF12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BB577" w14:textId="77777777" w:rsidR="00543D5E" w:rsidRDefault="00543D5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6E98E" w14:textId="77777777" w:rsidR="00EF12B6" w:rsidRDefault="00EF12B6">
    <w:pPr>
      <w:pStyle w:val="Nagwek"/>
    </w:pPr>
    <w:r w:rsidRPr="000D6EC8">
      <w:rPr>
        <w:noProof/>
        <w:lang w:val="pl-PL" w:eastAsia="pl-PL"/>
      </w:rPr>
      <w:drawing>
        <wp:anchor distT="0" distB="0" distL="114300" distR="114300" simplePos="0" relativeHeight="251661312" behindDoc="1" locked="0" layoutInCell="1" allowOverlap="1" wp14:anchorId="48F3E489" wp14:editId="4F933F20">
          <wp:simplePos x="0" y="0"/>
          <wp:positionH relativeFrom="margin">
            <wp:align>left</wp:align>
          </wp:positionH>
          <wp:positionV relativeFrom="paragraph">
            <wp:posOffset>-243840</wp:posOffset>
          </wp:positionV>
          <wp:extent cx="3375660" cy="838200"/>
          <wp:effectExtent l="0" t="0" r="0" b="0"/>
          <wp:wrapNone/>
          <wp:docPr id="1770369146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Grafik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75660" cy="838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042A950D" w14:textId="77777777" w:rsidR="00EF12B6" w:rsidRDefault="00EF12B6">
    <w:pPr>
      <w:pStyle w:val="Nagwek"/>
    </w:pPr>
  </w:p>
  <w:p w14:paraId="70A4CA7E" w14:textId="77777777" w:rsidR="00EF12B6" w:rsidRPr="00543D5E" w:rsidRDefault="00EF12B6" w:rsidP="00543D5E">
    <w:pPr>
      <w:tabs>
        <w:tab w:val="left" w:pos="240"/>
      </w:tabs>
      <w:jc w:val="center"/>
      <w:rPr>
        <w:b/>
        <w:bCs/>
        <w:sz w:val="20"/>
        <w:szCs w:val="20"/>
        <w:lang w:val="en-US"/>
      </w:rPr>
    </w:pPr>
    <w:r w:rsidRPr="00EF12B6">
      <w:rPr>
        <w:b/>
        <w:bCs/>
        <w:sz w:val="20"/>
        <w:szCs w:val="20"/>
        <w:lang w:val="en-US"/>
      </w:rPr>
      <w:t xml:space="preserve">Control Union Poland Sp. z </w:t>
    </w:r>
    <w:proofErr w:type="spellStart"/>
    <w:r>
      <w:rPr>
        <w:b/>
        <w:bCs/>
        <w:sz w:val="20"/>
        <w:szCs w:val="20"/>
        <w:lang w:val="en-US"/>
      </w:rPr>
      <w:t>o.o.</w:t>
    </w:r>
    <w:proofErr w:type="spellEnd"/>
  </w:p>
  <w:p w14:paraId="7CF94701" w14:textId="77777777" w:rsidR="00EF12B6" w:rsidRPr="00EF12B6" w:rsidRDefault="00EF12B6" w:rsidP="00EF12B6">
    <w:pPr>
      <w:tabs>
        <w:tab w:val="left" w:pos="240"/>
      </w:tabs>
      <w:jc w:val="center"/>
      <w:rPr>
        <w:b/>
        <w:bCs/>
        <w:sz w:val="20"/>
        <w:szCs w:val="20"/>
        <w:lang w:val="pl-P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0BF37" w14:textId="77777777" w:rsidR="00543D5E" w:rsidRDefault="00543D5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61640"/>
    <w:multiLevelType w:val="hybridMultilevel"/>
    <w:tmpl w:val="25EE9CF0"/>
    <w:lvl w:ilvl="0" w:tplc="1764AF0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A580EE8"/>
    <w:multiLevelType w:val="hybridMultilevel"/>
    <w:tmpl w:val="5832EF70"/>
    <w:lvl w:ilvl="0" w:tplc="4C76CD5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3271133"/>
    <w:multiLevelType w:val="hybridMultilevel"/>
    <w:tmpl w:val="9A809C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03F7CC1"/>
    <w:multiLevelType w:val="multilevel"/>
    <w:tmpl w:val="7DCA5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55983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0474506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12784213">
    <w:abstractNumId w:val="2"/>
  </w:num>
  <w:num w:numId="4" w16cid:durableId="741871910">
    <w:abstractNumId w:val="0"/>
  </w:num>
  <w:num w:numId="5" w16cid:durableId="19803330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451F"/>
    <w:rsid w:val="00010609"/>
    <w:rsid w:val="00020957"/>
    <w:rsid w:val="000B6BDA"/>
    <w:rsid w:val="000D7AC1"/>
    <w:rsid w:val="000E013C"/>
    <w:rsid w:val="000F0A7E"/>
    <w:rsid w:val="000F6580"/>
    <w:rsid w:val="00112B87"/>
    <w:rsid w:val="001166F1"/>
    <w:rsid w:val="001D621A"/>
    <w:rsid w:val="001D7F8B"/>
    <w:rsid w:val="00207428"/>
    <w:rsid w:val="00237E3E"/>
    <w:rsid w:val="002C2193"/>
    <w:rsid w:val="002D0631"/>
    <w:rsid w:val="002D2F1D"/>
    <w:rsid w:val="002E7D81"/>
    <w:rsid w:val="00311AF8"/>
    <w:rsid w:val="00363F1A"/>
    <w:rsid w:val="003D38F8"/>
    <w:rsid w:val="0044227C"/>
    <w:rsid w:val="00490297"/>
    <w:rsid w:val="004A25C3"/>
    <w:rsid w:val="004B1D86"/>
    <w:rsid w:val="005305C2"/>
    <w:rsid w:val="0053523C"/>
    <w:rsid w:val="00543D5E"/>
    <w:rsid w:val="00600467"/>
    <w:rsid w:val="00622FB8"/>
    <w:rsid w:val="00667F77"/>
    <w:rsid w:val="00721B24"/>
    <w:rsid w:val="00727119"/>
    <w:rsid w:val="007302F1"/>
    <w:rsid w:val="00740F00"/>
    <w:rsid w:val="007A43F1"/>
    <w:rsid w:val="007C1947"/>
    <w:rsid w:val="007E4603"/>
    <w:rsid w:val="00845CE7"/>
    <w:rsid w:val="008B2E66"/>
    <w:rsid w:val="008D4256"/>
    <w:rsid w:val="008E3926"/>
    <w:rsid w:val="008E4828"/>
    <w:rsid w:val="008F383A"/>
    <w:rsid w:val="009717EE"/>
    <w:rsid w:val="00997EB0"/>
    <w:rsid w:val="009F0C1C"/>
    <w:rsid w:val="00A030C2"/>
    <w:rsid w:val="00A031B9"/>
    <w:rsid w:val="00A7532C"/>
    <w:rsid w:val="00B365B9"/>
    <w:rsid w:val="00B45CFF"/>
    <w:rsid w:val="00B741ED"/>
    <w:rsid w:val="00C03CD9"/>
    <w:rsid w:val="00C23646"/>
    <w:rsid w:val="00C50D16"/>
    <w:rsid w:val="00CB451F"/>
    <w:rsid w:val="00CE7DE2"/>
    <w:rsid w:val="00D15E7D"/>
    <w:rsid w:val="00D7492E"/>
    <w:rsid w:val="00D75CA5"/>
    <w:rsid w:val="00DB384E"/>
    <w:rsid w:val="00E55C2B"/>
    <w:rsid w:val="00ED60DA"/>
    <w:rsid w:val="00EF12B6"/>
    <w:rsid w:val="00F035A5"/>
    <w:rsid w:val="00F51905"/>
    <w:rsid w:val="00FC1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505879"/>
  <w15:docId w15:val="{20778D01-11B1-4693-B382-922C30078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12B6"/>
    <w:rPr>
      <w:rFonts w:ascii="Times New Roman" w:eastAsia="Times New Roman" w:hAnsi="Times New Roman" w:cs="Times New Roman"/>
      <w:kern w:val="0"/>
      <w:sz w:val="24"/>
      <w:szCs w:val="24"/>
      <w:lang w:val="de-DE" w:eastAsia="de-D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B45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B45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B45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B45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B45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B451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B451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B451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B451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B45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B45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B45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B451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B451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B451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B451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B451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B451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B45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B45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B451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B45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B451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B451F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CB451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B451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B45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B451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B451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F12B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F12B6"/>
  </w:style>
  <w:style w:type="paragraph" w:styleId="Stopka">
    <w:name w:val="footer"/>
    <w:basedOn w:val="Normalny"/>
    <w:link w:val="StopkaZnak"/>
    <w:uiPriority w:val="99"/>
    <w:unhideWhenUsed/>
    <w:rsid w:val="00EF12B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F12B6"/>
  </w:style>
  <w:style w:type="character" w:styleId="Hipercze">
    <w:name w:val="Hyperlink"/>
    <w:basedOn w:val="Domylnaczcionkaakapitu"/>
    <w:unhideWhenUsed/>
    <w:rsid w:val="00EF12B6"/>
    <w:rPr>
      <w:color w:val="0000FF"/>
      <w:u w:val="single"/>
    </w:rPr>
  </w:style>
  <w:style w:type="character" w:customStyle="1" w:styleId="AkapitzlistZnak">
    <w:name w:val="Akapit z listą Znak"/>
    <w:basedOn w:val="Domylnaczcionkaakapitu"/>
    <w:link w:val="Akapitzlist"/>
    <w:uiPriority w:val="34"/>
    <w:qFormat/>
    <w:locked/>
    <w:rsid w:val="00EF12B6"/>
    <w:rPr>
      <w:rFonts w:ascii="Times New Roman" w:eastAsia="Times New Roman" w:hAnsi="Times New Roman" w:cs="Times New Roman"/>
      <w:kern w:val="0"/>
      <w:sz w:val="24"/>
      <w:szCs w:val="24"/>
      <w:lang w:val="de-DE" w:eastAsia="de-DE"/>
    </w:rPr>
  </w:style>
  <w:style w:type="character" w:styleId="Pogrubienie">
    <w:name w:val="Strong"/>
    <w:basedOn w:val="Domylnaczcionkaakapitu"/>
    <w:uiPriority w:val="22"/>
    <w:qFormat/>
    <w:rsid w:val="00EF12B6"/>
    <w:rPr>
      <w:b/>
      <w:bCs/>
    </w:rPr>
  </w:style>
  <w:style w:type="paragraph" w:customStyle="1" w:styleId="justify">
    <w:name w:val="justify"/>
    <w:basedOn w:val="Normalny"/>
    <w:rsid w:val="00EF12B6"/>
    <w:pPr>
      <w:spacing w:before="100" w:beforeAutospacing="1" w:after="100" w:afterAutospacing="1"/>
    </w:pPr>
    <w:rPr>
      <w:lang w:val="pl-PL"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12B87"/>
    <w:rPr>
      <w:color w:val="605E5C"/>
      <w:shd w:val="clear" w:color="auto" w:fill="E1DFDD"/>
    </w:rPr>
  </w:style>
  <w:style w:type="character" w:customStyle="1" w:styleId="Nagwek10">
    <w:name w:val="Nagłówek #1_"/>
    <w:basedOn w:val="Domylnaczcionkaakapitu"/>
    <w:link w:val="Nagwek11"/>
    <w:locked/>
    <w:rsid w:val="00311AF8"/>
    <w:rPr>
      <w:rFonts w:ascii="Arial" w:eastAsia="Arial" w:hAnsi="Arial" w:cs="Arial"/>
      <w:b/>
      <w:bCs/>
      <w:sz w:val="42"/>
      <w:szCs w:val="42"/>
      <w:shd w:val="clear" w:color="auto" w:fill="FFFFFF"/>
    </w:rPr>
  </w:style>
  <w:style w:type="paragraph" w:customStyle="1" w:styleId="Nagwek11">
    <w:name w:val="Nagłówek #1"/>
    <w:basedOn w:val="Normalny"/>
    <w:link w:val="Nagwek10"/>
    <w:rsid w:val="00311AF8"/>
    <w:pPr>
      <w:widowControl w:val="0"/>
      <w:shd w:val="clear" w:color="auto" w:fill="FFFFFF"/>
      <w:spacing w:before="360" w:after="360" w:line="0" w:lineRule="atLeast"/>
      <w:jc w:val="center"/>
      <w:outlineLvl w:val="0"/>
    </w:pPr>
    <w:rPr>
      <w:rFonts w:ascii="Arial" w:eastAsia="Arial" w:hAnsi="Arial" w:cs="Arial"/>
      <w:b/>
      <w:bCs/>
      <w:kern w:val="2"/>
      <w:sz w:val="42"/>
      <w:szCs w:val="42"/>
      <w:lang w:val="pl-P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do24.pl/rodo-nawigator-online/rodo/artykul9?_gl=1*dmxu8n*_up*MQ..*_ga*NzkyNzE4NjE1LjE3NjkzNDAzMjk.*_ga_FMTJWTXPDY*czE3NjkzNDAzMjkkbzEkZzAkdDE3NjkzNDAzMjkkajYwJGwwJGgw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polska@controlunion.com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odo24.pl/rodo-nawigator-online/rodo/artykul9?_gl=1*dmxu8n*_up*MQ..*_ga*NzkyNzE4NjE1LjE3NjkzNDAzMjk.*_ga_FMTJWTXPDY*czE3NjkzNDAzMjkkbzEkZzAkdDE3NjkzNDAzMjkkajYwJGwwJGgw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486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Wiśniewski</dc:creator>
  <cp:keywords/>
  <dc:description/>
  <cp:lastModifiedBy>Jan Wiśniewski</cp:lastModifiedBy>
  <cp:revision>26</cp:revision>
  <cp:lastPrinted>2026-06-20T11:30:00Z</cp:lastPrinted>
  <dcterms:created xsi:type="dcterms:W3CDTF">2026-06-12T16:23:00Z</dcterms:created>
  <dcterms:modified xsi:type="dcterms:W3CDTF">2026-08-07T13:26:00Z</dcterms:modified>
</cp:coreProperties>
</file>